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3B" w:rsidRDefault="00C11F3B" w:rsidP="00C11F3B">
      <w:pPr>
        <w:spacing w:line="360" w:lineRule="auto"/>
        <w:jc w:val="center"/>
        <w:rPr>
          <w:b/>
        </w:rPr>
      </w:pPr>
      <w:r>
        <w:rPr>
          <w:rFonts w:hint="eastAsia"/>
          <w:b/>
        </w:rPr>
        <w:t>摘要</w:t>
      </w:r>
    </w:p>
    <w:p w:rsidR="00C11F3B" w:rsidRPr="00207F61" w:rsidRDefault="00C11F3B" w:rsidP="00C11F3B">
      <w:pPr>
        <w:spacing w:line="360" w:lineRule="auto"/>
        <w:jc w:val="center"/>
        <w:rPr>
          <w:b/>
        </w:rPr>
      </w:pPr>
    </w:p>
    <w:p w:rsidR="00C11F3B" w:rsidRDefault="00C11F3B" w:rsidP="00C11F3B">
      <w:pPr>
        <w:spacing w:line="360" w:lineRule="auto"/>
        <w:ind w:firstLineChars="200" w:firstLine="420"/>
      </w:pPr>
      <w:r>
        <w:rPr>
          <w:rFonts w:hint="eastAsia"/>
        </w:rPr>
        <w:t>《中国少数民族文化发展报告（</w:t>
      </w:r>
      <w:r>
        <w:rPr>
          <w:rFonts w:hint="eastAsia"/>
        </w:rPr>
        <w:t>2012</w:t>
      </w:r>
      <w:r>
        <w:rPr>
          <w:rFonts w:hint="eastAsia"/>
        </w:rPr>
        <w:t>）》是国家民委文化宣传司与中国社会科学院文化研究中心合作编写的第</w:t>
      </w:r>
      <w:r>
        <w:rPr>
          <w:rFonts w:hint="eastAsia"/>
        </w:rPr>
        <w:t>2</w:t>
      </w:r>
      <w:r>
        <w:rPr>
          <w:rFonts w:hint="eastAsia"/>
        </w:rPr>
        <w:t>本少数民族文化蓝皮书，也是“中国少数民族文化发展战略研究”项目的阶段性成果之一。</w:t>
      </w:r>
    </w:p>
    <w:p w:rsidR="00C11F3B" w:rsidRDefault="00C11F3B" w:rsidP="00C11F3B">
      <w:pPr>
        <w:spacing w:line="360" w:lineRule="auto"/>
        <w:ind w:firstLineChars="200" w:firstLine="420"/>
      </w:pPr>
      <w:r>
        <w:rPr>
          <w:rFonts w:hint="eastAsia"/>
        </w:rPr>
        <w:t>本书主体部分由“总报告”、“年度专稿”、“年度主题”、“年度聚焦”、“专家论坛”、“区域报告”、“田野调查”、“国外经验”组成。</w:t>
      </w:r>
    </w:p>
    <w:p w:rsidR="00C11F3B" w:rsidRDefault="00C11F3B" w:rsidP="00C11F3B">
      <w:pPr>
        <w:spacing w:line="360" w:lineRule="auto"/>
        <w:ind w:firstLineChars="200" w:firstLine="420"/>
      </w:pPr>
      <w:r>
        <w:rPr>
          <w:rFonts w:hint="eastAsia"/>
        </w:rPr>
        <w:t>“年度专稿”收录了</w:t>
      </w:r>
      <w:r>
        <w:rPr>
          <w:rFonts w:hint="eastAsia"/>
        </w:rPr>
        <w:t>3</w:t>
      </w:r>
      <w:r>
        <w:rPr>
          <w:rFonts w:hint="eastAsia"/>
        </w:rPr>
        <w:t>篇国内知名学者关于中国少数民族文化政策与理论研究重大问题的文章。“年度主题”收录了关于“促进新疆稳定发展和的文化建设策略”这一主题的</w:t>
      </w:r>
      <w:r>
        <w:rPr>
          <w:rFonts w:hint="eastAsia"/>
        </w:rPr>
        <w:t>6</w:t>
      </w:r>
      <w:r>
        <w:rPr>
          <w:rFonts w:hint="eastAsia"/>
        </w:rPr>
        <w:t>篇研究报告。“年度聚焦”收录了关于新疆地区双语教育和少数民族语言发展研究的专题性论文。“专家论坛”、“区域报告”、“田野调查”等栏目从不同角度展示了国内优秀学者对少数民族文化发展所进行的专业性的深入研究。“国外经验”收录了中国学者对国外相关经验的研究。</w:t>
      </w:r>
    </w:p>
    <w:p w:rsidR="00C11F3B" w:rsidRDefault="00C11F3B" w:rsidP="00C11F3B">
      <w:pPr>
        <w:spacing w:line="360" w:lineRule="auto"/>
        <w:ind w:firstLineChars="200" w:firstLine="420"/>
      </w:pPr>
      <w:r>
        <w:rPr>
          <w:rFonts w:hint="eastAsia"/>
        </w:rPr>
        <w:t>由“总课题组”撰写的“总报告”是全书的核心内容。“总报告”认为，少数民族文化是社会主义先进文化的重要组成部分，发展和繁荣少数民族文化是新的历史条件下提升少数民族群众的文化社福祉，增强中华文化的生命力和凝聚力、促进各族人民的爱国意识，以及推动民族地区经济社会加速发展的重要保障。</w:t>
      </w:r>
    </w:p>
    <w:p w:rsidR="00C11F3B" w:rsidRDefault="00C11F3B" w:rsidP="00C11F3B">
      <w:pPr>
        <w:spacing w:line="360" w:lineRule="auto"/>
        <w:ind w:firstLineChars="200" w:firstLine="420"/>
      </w:pPr>
      <w:r>
        <w:rPr>
          <w:rFonts w:hint="eastAsia"/>
        </w:rPr>
        <w:t>“十一五”期间，中国少数民族文化各项事业全面进步，取得要成果。民族地区公共文化服务基础设施建设力度全面加大。</w:t>
      </w:r>
      <w:r w:rsidRPr="00C02E54">
        <w:t>农村电影放映工程</w:t>
      </w:r>
      <w:r>
        <w:rPr>
          <w:rFonts w:hint="eastAsia"/>
        </w:rPr>
        <w:t>、农家书屋工程、东风工程、春雨工程等重大文化工程稳步推进，民族地区公益性文化事业迈上新阶梯。民族地区新闻出版、广播电视电影、</w:t>
      </w:r>
      <w:r w:rsidRPr="00912AFB">
        <w:rPr>
          <w:rFonts w:hint="eastAsia"/>
        </w:rPr>
        <w:t>移动通信和互联网事业</w:t>
      </w:r>
      <w:r>
        <w:rPr>
          <w:rFonts w:hint="eastAsia"/>
        </w:rPr>
        <w:t>全面</w:t>
      </w:r>
      <w:r w:rsidRPr="00912AFB">
        <w:rPr>
          <w:rFonts w:hint="eastAsia"/>
        </w:rPr>
        <w:t>快速发展，少数民族语言文字出版和</w:t>
      </w:r>
      <w:r>
        <w:rPr>
          <w:rFonts w:hint="eastAsia"/>
        </w:rPr>
        <w:t>现代</w:t>
      </w:r>
      <w:r w:rsidRPr="00912AFB">
        <w:rPr>
          <w:rFonts w:hint="eastAsia"/>
        </w:rPr>
        <w:t>传媒事业</w:t>
      </w:r>
      <w:r>
        <w:rPr>
          <w:rFonts w:hint="eastAsia"/>
        </w:rPr>
        <w:t>稳步</w:t>
      </w:r>
      <w:r w:rsidRPr="00912AFB">
        <w:rPr>
          <w:rFonts w:hint="eastAsia"/>
        </w:rPr>
        <w:t>推进</w:t>
      </w:r>
      <w:r>
        <w:rPr>
          <w:rFonts w:hint="eastAsia"/>
        </w:rPr>
        <w:t>。少数民族文化遗产传承与保护取得新突破。民族地区文化产业加速发展，成为推动少数民族文化创新发展、促进民族地区产业升级、实现科学发展的重要动力。民族地区各级各类教育事业取得重要突破，跨上新阶梯。</w:t>
      </w:r>
    </w:p>
    <w:p w:rsidR="00C11F3B" w:rsidRDefault="00C11F3B" w:rsidP="00C11F3B">
      <w:pPr>
        <w:spacing w:line="360" w:lineRule="auto"/>
        <w:ind w:firstLineChars="200" w:firstLine="420"/>
      </w:pPr>
      <w:r>
        <w:rPr>
          <w:rFonts w:hint="eastAsia"/>
        </w:rPr>
        <w:t>“总报告”指出，“十二五”期间，我国少数民族文化正在迎来一系列重要的发展机遇。首先，</w:t>
      </w:r>
      <w:r w:rsidRPr="00912AFB">
        <w:rPr>
          <w:rFonts w:hint="eastAsia"/>
        </w:rPr>
        <w:t>文化强国上升为国家发展的战略目标，少数民族文化发展的政策环境发生重大变化，“政策红利”必将对“十二五”期间我国少数民族繁荣文化发展产生巨大的推动作用。其次，</w:t>
      </w:r>
      <w:r>
        <w:rPr>
          <w:rFonts w:hint="eastAsia"/>
        </w:rPr>
        <w:t>随着</w:t>
      </w:r>
      <w:r w:rsidRPr="00912AFB">
        <w:rPr>
          <w:rFonts w:hint="eastAsia"/>
        </w:rPr>
        <w:t>新一轮西部大开发和全国范围内公共服务均等</w:t>
      </w:r>
      <w:proofErr w:type="gramStart"/>
      <w:r w:rsidRPr="00912AFB">
        <w:rPr>
          <w:rFonts w:hint="eastAsia"/>
        </w:rPr>
        <w:t>化全面</w:t>
      </w:r>
      <w:proofErr w:type="gramEnd"/>
      <w:r w:rsidRPr="00912AFB">
        <w:rPr>
          <w:rFonts w:hint="eastAsia"/>
        </w:rPr>
        <w:t>推进，民族地区文化发展的基础条件发生重大改变</w:t>
      </w:r>
      <w:r>
        <w:rPr>
          <w:rFonts w:hint="eastAsia"/>
        </w:rPr>
        <w:t>，公共文化服务体系建设的</w:t>
      </w:r>
      <w:r w:rsidRPr="00912AFB">
        <w:rPr>
          <w:rFonts w:hint="eastAsia"/>
        </w:rPr>
        <w:t>整体面貌将焕然一新。再次，全面加速发展文化产业已成为我国民族地区自觉的战略性选择</w:t>
      </w:r>
      <w:r>
        <w:rPr>
          <w:rFonts w:hint="eastAsia"/>
        </w:rPr>
        <w:t>，</w:t>
      </w:r>
      <w:r w:rsidRPr="00912AFB">
        <w:rPr>
          <w:rFonts w:hint="eastAsia"/>
        </w:rPr>
        <w:t>少数民族文化发展的产业推动力发生重大改变。</w:t>
      </w:r>
      <w:r w:rsidRPr="00912AFB">
        <w:rPr>
          <w:rFonts w:hint="eastAsia"/>
        </w:rPr>
        <w:lastRenderedPageBreak/>
        <w:t>第四，民族地区教育事业发展全面加速，少数民族文化发展的创新力量发生重大变化</w:t>
      </w:r>
      <w:r>
        <w:rPr>
          <w:rFonts w:hint="eastAsia"/>
        </w:rPr>
        <w:t>，少数民族文化发展将获得强大的消费动力和创新动力。</w:t>
      </w:r>
    </w:p>
    <w:p w:rsidR="00C11F3B" w:rsidRPr="00CC7DEB" w:rsidRDefault="00C11F3B" w:rsidP="00C11F3B">
      <w:pPr>
        <w:spacing w:line="360" w:lineRule="auto"/>
        <w:ind w:firstLine="480"/>
      </w:pPr>
      <w:r>
        <w:rPr>
          <w:rFonts w:hint="eastAsia"/>
        </w:rPr>
        <w:t>“总报告”认为，在新的历史维度下，我们需要以更加宏阔的</w:t>
      </w:r>
      <w:r w:rsidRPr="00BF67EA">
        <w:rPr>
          <w:rFonts w:hint="eastAsia"/>
        </w:rPr>
        <w:t>战略</w:t>
      </w:r>
      <w:r>
        <w:rPr>
          <w:rFonts w:hint="eastAsia"/>
        </w:rPr>
        <w:t>视野推动</w:t>
      </w:r>
      <w:r w:rsidRPr="00BF67EA">
        <w:rPr>
          <w:rFonts w:hint="eastAsia"/>
        </w:rPr>
        <w:t>少数民族文化更好、更快地发展。</w:t>
      </w:r>
      <w:r w:rsidRPr="00912AFB">
        <w:rPr>
          <w:rFonts w:hint="eastAsia"/>
        </w:rPr>
        <w:t>首先，我们要解放思想，</w:t>
      </w:r>
      <w:r>
        <w:rPr>
          <w:rFonts w:hint="eastAsia"/>
        </w:rPr>
        <w:t>将特定国情与世界各国的相关经验充分结合，</w:t>
      </w:r>
      <w:r w:rsidRPr="00912AFB">
        <w:rPr>
          <w:rFonts w:hint="eastAsia"/>
        </w:rPr>
        <w:t>研究</w:t>
      </w:r>
      <w:r>
        <w:rPr>
          <w:rFonts w:hint="eastAsia"/>
        </w:rPr>
        <w:t>制定针对现实问题的科学的少数民族文化政策体系。其次，我们要以落实并保障每一位少数民族群众的公民文化权利为核心，推动少数民族文化政策从“保护救助性”政策向以“发展支持性”政策为主，以“保护救助性”政策为辅的新型政策模式转型。再次，我们要</w:t>
      </w:r>
      <w:r w:rsidRPr="00912AFB">
        <w:rPr>
          <w:rFonts w:hint="eastAsia"/>
        </w:rPr>
        <w:t>布局长远，在新的政治视野中建构少数民族文化发展</w:t>
      </w:r>
      <w:r>
        <w:rPr>
          <w:rFonts w:hint="eastAsia"/>
        </w:rPr>
        <w:t>的</w:t>
      </w:r>
      <w:r w:rsidRPr="00912AFB">
        <w:rPr>
          <w:rFonts w:hint="eastAsia"/>
        </w:rPr>
        <w:t>国家战略</w:t>
      </w:r>
      <w:r>
        <w:rPr>
          <w:rFonts w:hint="eastAsia"/>
        </w:rPr>
        <w:t>体系</w:t>
      </w:r>
      <w:r w:rsidRPr="00912AFB">
        <w:rPr>
          <w:rFonts w:hint="eastAsia"/>
        </w:rPr>
        <w:t>。</w:t>
      </w:r>
      <w:r>
        <w:rPr>
          <w:rFonts w:hint="eastAsia"/>
        </w:rPr>
        <w:t>这一战略体系至少应当包括：民族地区公共文化服务体系建设战略、民族地区现代传媒体系建设战略、</w:t>
      </w:r>
      <w:r w:rsidRPr="00CC7DEB">
        <w:rPr>
          <w:rFonts w:hint="eastAsia"/>
        </w:rPr>
        <w:t>少数民族传统文化</w:t>
      </w:r>
      <w:r>
        <w:rPr>
          <w:rFonts w:hint="eastAsia"/>
        </w:rPr>
        <w:t>保护和传承战略、民族地区文化产业发展战略、陆地边境“文化纽带”建设战略、</w:t>
      </w:r>
      <w:r w:rsidRPr="00CC7DEB">
        <w:rPr>
          <w:rFonts w:hint="eastAsia"/>
        </w:rPr>
        <w:t>少数民族人口教育水平提升</w:t>
      </w:r>
      <w:r>
        <w:rPr>
          <w:rFonts w:hint="eastAsia"/>
        </w:rPr>
        <w:t>战略和</w:t>
      </w:r>
      <w:r w:rsidRPr="00CC7DEB">
        <w:rPr>
          <w:rFonts w:hint="eastAsia"/>
        </w:rPr>
        <w:t>少数民族语言文字传承发展</w:t>
      </w:r>
      <w:r>
        <w:rPr>
          <w:rFonts w:hint="eastAsia"/>
        </w:rPr>
        <w:t>战略</w:t>
      </w:r>
      <w:r w:rsidRPr="00CC7DEB">
        <w:rPr>
          <w:rFonts w:hint="eastAsia"/>
        </w:rPr>
        <w:t>。</w:t>
      </w:r>
    </w:p>
    <w:p w:rsidR="00C11F3B" w:rsidRDefault="00C11F3B" w:rsidP="00C11F3B">
      <w:pPr>
        <w:spacing w:line="360" w:lineRule="auto"/>
        <w:ind w:firstLineChars="200" w:firstLine="420"/>
      </w:pPr>
      <w:r>
        <w:rPr>
          <w:rFonts w:hint="eastAsia"/>
        </w:rPr>
        <w:t>“十二五”期间，改革开放的不断深入和全社会对科学发展观的自觉</w:t>
      </w:r>
      <w:proofErr w:type="gramStart"/>
      <w:r>
        <w:rPr>
          <w:rFonts w:hint="eastAsia"/>
        </w:rPr>
        <w:t>践行</w:t>
      </w:r>
      <w:proofErr w:type="gramEnd"/>
      <w:r>
        <w:rPr>
          <w:rFonts w:hint="eastAsia"/>
        </w:rPr>
        <w:t>必将推动少数民族文化政策更加科学、更加合理，促进少数民族文化发展战略更加清晰、更加完善，促使少数民族文化发展的理论视野更加开阔。我们对少数民族文化的繁荣发展和中华民族文化的灿烂前景充满信心。</w:t>
      </w:r>
    </w:p>
    <w:p w:rsidR="00145446" w:rsidRPr="00C11F3B" w:rsidRDefault="00145446"/>
    <w:sectPr w:rsidR="00145446" w:rsidRPr="00C11F3B" w:rsidSect="001454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FC7" w:rsidRDefault="00795FC7" w:rsidP="00C11F3B">
      <w:r>
        <w:separator/>
      </w:r>
    </w:p>
  </w:endnote>
  <w:endnote w:type="continuationSeparator" w:id="0">
    <w:p w:rsidR="00795FC7" w:rsidRDefault="00795FC7" w:rsidP="00C11F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FC7" w:rsidRDefault="00795FC7" w:rsidP="00C11F3B">
      <w:r>
        <w:separator/>
      </w:r>
    </w:p>
  </w:footnote>
  <w:footnote w:type="continuationSeparator" w:id="0">
    <w:p w:rsidR="00795FC7" w:rsidRDefault="00795FC7" w:rsidP="00C11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1F3B"/>
    <w:rsid w:val="00145446"/>
    <w:rsid w:val="00795FC7"/>
    <w:rsid w:val="00C11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F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1F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11F3B"/>
    <w:rPr>
      <w:sz w:val="18"/>
      <w:szCs w:val="18"/>
    </w:rPr>
  </w:style>
  <w:style w:type="paragraph" w:styleId="a4">
    <w:name w:val="footer"/>
    <w:basedOn w:val="a"/>
    <w:link w:val="Char0"/>
    <w:uiPriority w:val="99"/>
    <w:semiHidden/>
    <w:unhideWhenUsed/>
    <w:rsid w:val="00C11F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11F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heixiaoguo</dc:creator>
  <cp:keywords/>
  <dc:description/>
  <cp:lastModifiedBy>heixiaoguo</cp:lastModifiedBy>
  <cp:revision>2</cp:revision>
  <dcterms:created xsi:type="dcterms:W3CDTF">2013-04-01T03:46:00Z</dcterms:created>
  <dcterms:modified xsi:type="dcterms:W3CDTF">2013-04-01T03:48:00Z</dcterms:modified>
</cp:coreProperties>
</file>